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方正小标宋简体" w:hAnsi="华文中宋" w:eastAsia="方正小标宋简体"/>
          <w:spacing w:val="14"/>
          <w:sz w:val="44"/>
          <w:szCs w:val="44"/>
        </w:rPr>
      </w:pPr>
      <w:bookmarkStart w:id="0" w:name="_GoBack"/>
      <w:bookmarkEnd w:id="0"/>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snapToGrid w:val="0"/>
        <w:spacing w:line="570" w:lineRule="exact"/>
        <w:jc w:val="center"/>
        <w:rPr>
          <w:rFonts w:ascii="方正小标宋简体" w:hAnsi="华文中宋" w:eastAsia="方正小标宋简体"/>
          <w:spacing w:val="14"/>
          <w:sz w:val="44"/>
          <w:szCs w:val="44"/>
        </w:rPr>
      </w:pP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项目名称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kern w:val="0"/>
          <w:sz w:val="32"/>
          <w:szCs w:val="32"/>
          <w:lang w:val="en-US" w:eastAsia="zh-CN"/>
        </w:rPr>
      </w:pPr>
      <w:r>
        <w:rPr>
          <w:rFonts w:hint="eastAsia" w:eastAsia="仿宋_GB2312"/>
          <w:kern w:val="0"/>
          <w:sz w:val="32"/>
          <w:szCs w:val="32"/>
          <w:lang w:val="en-US" w:eastAsia="zh-CN"/>
        </w:rPr>
        <w:t>楚雄州博物馆事业发展与运行补助经费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立项依据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2023年10月全国宣传思想文化工作会议，正式提出并系统阐述了习近平文化思想，习近平总书记强调：“中国文化源远流长，中华文明博大精深。只有全面深入了解中华文明的历史，才能更有效地推动中华优秀传统文化创造性转化、创新性发展，更有力地推进中国特色社会主义文化建设，建设中华民族现代文明。”博物馆有很多珍贵文物，它们实证了我国百万年的人类史、一万年的文化史、五千多年的文明史，要深入实施中华文明探源工程，把中国文明历史研究引向深入。要认真贯彻落实党中央关于坚持“保护第一、加强管理、挖掘价值、有效利用、让文物活起来”</w:t>
      </w:r>
      <w:r>
        <w:rPr>
          <w:rFonts w:hint="eastAsia" w:ascii="仿宋_GB2312" w:hAnsi="仿宋_GB2312" w:eastAsia="仿宋_GB2312" w:cs="仿宋_GB2312"/>
          <w:sz w:val="32"/>
          <w:szCs w:val="32"/>
          <w:lang w:val="en-US" w:eastAsia="zh-CN"/>
        </w:rPr>
        <w:t>的新时代文物工作方针</w:t>
      </w:r>
      <w:r>
        <w:rPr>
          <w:rFonts w:hint="eastAsia" w:eastAsia="仿宋_GB2312" w:cs="Times New Roman"/>
          <w:kern w:val="0"/>
          <w:sz w:val="32"/>
          <w:szCs w:val="32"/>
          <w:lang w:val="en-US" w:eastAsia="zh-CN" w:bidi="ar-SA"/>
        </w:rPr>
        <w:t>，全面提升文物保护利用和文化遗产保护传承水平。结合楚雄州特色，楚雄州博物馆要加强</w:t>
      </w:r>
      <w:r>
        <w:rPr>
          <w:rFonts w:hint="eastAsia" w:ascii="Times New Roman" w:hAnsi="Times New Roman" w:eastAsia="仿宋_GB2312" w:cs="Times New Roman"/>
          <w:kern w:val="0"/>
          <w:sz w:val="32"/>
          <w:szCs w:val="32"/>
          <w:lang w:val="en-US" w:eastAsia="zh-CN" w:bidi="ar-SA"/>
        </w:rPr>
        <w:t>古生物化石研究，最大限度地抢救文物资源，</w:t>
      </w:r>
      <w:r>
        <w:rPr>
          <w:rFonts w:hint="eastAsia" w:eastAsia="仿宋_GB2312" w:cs="Times New Roman"/>
          <w:kern w:val="0"/>
          <w:sz w:val="32"/>
          <w:szCs w:val="32"/>
          <w:lang w:val="en-US" w:eastAsia="zh-CN" w:bidi="ar-SA"/>
        </w:rPr>
        <w:t>凸</w:t>
      </w:r>
      <w:r>
        <w:rPr>
          <w:rFonts w:hint="eastAsia" w:ascii="Times New Roman" w:hAnsi="Times New Roman" w:eastAsia="仿宋_GB2312" w:cs="Times New Roman"/>
          <w:kern w:val="0"/>
          <w:sz w:val="32"/>
          <w:szCs w:val="32"/>
          <w:lang w:val="en-US" w:eastAsia="zh-CN" w:bidi="ar-SA"/>
        </w:rPr>
        <w:t>显楚雄州古生物、古人类、铜鼓文化和彝族服饰在世界、在中国所具有的价值</w:t>
      </w:r>
      <w:r>
        <w:rPr>
          <w:rFonts w:hint="eastAsia" w:eastAsia="仿宋_GB2312" w:cs="Times New Roman"/>
          <w:kern w:val="0"/>
          <w:sz w:val="32"/>
          <w:szCs w:val="32"/>
          <w:lang w:val="en-US" w:eastAsia="zh-CN" w:bidi="ar-SA"/>
        </w:rPr>
        <w:t>，做好研究和展览工作，保障博物馆</w:t>
      </w:r>
      <w:r>
        <w:rPr>
          <w:rFonts w:hint="eastAsia" w:ascii="Times New Roman" w:hAnsi="Times New Roman" w:eastAsia="仿宋_GB2312" w:cs="Times New Roman"/>
          <w:kern w:val="0"/>
          <w:sz w:val="32"/>
          <w:szCs w:val="32"/>
          <w:lang w:val="en-US" w:eastAsia="zh-CN" w:bidi="ar-SA"/>
        </w:rPr>
        <w:t>事业运行和发展，争取早出成绩，多出成果，为建设富强、民主、文明、和谐、美丽的楚雄提供强力学术支撑，我馆经过馆务会</w:t>
      </w:r>
      <w:r>
        <w:rPr>
          <w:rFonts w:hint="eastAsia" w:eastAsia="仿宋_GB2312" w:cs="Times New Roman"/>
          <w:kern w:val="0"/>
          <w:sz w:val="32"/>
          <w:szCs w:val="32"/>
          <w:lang w:val="en-US" w:eastAsia="zh-CN" w:bidi="ar-SA"/>
        </w:rPr>
        <w:t>研究</w:t>
      </w:r>
      <w:r>
        <w:rPr>
          <w:rFonts w:hint="eastAsia" w:ascii="Times New Roman" w:hAnsi="Times New Roman" w:eastAsia="仿宋_GB2312" w:cs="Times New Roman"/>
          <w:kern w:val="0"/>
          <w:sz w:val="32"/>
          <w:szCs w:val="32"/>
          <w:lang w:val="en-US" w:eastAsia="zh-CN" w:bidi="ar-SA"/>
        </w:rPr>
        <w:t>决定，申请博物馆事业发展及运行补助经费。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楚雄彝族自治州博物馆。</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项目基本概况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楚雄州博物馆为了深入贯彻落实习近平总书记</w:t>
      </w:r>
      <w:r>
        <w:rPr>
          <w:rFonts w:hint="eastAsia" w:eastAsia="仿宋_GB2312" w:cs="Times New Roman"/>
          <w:kern w:val="0"/>
          <w:sz w:val="32"/>
          <w:szCs w:val="32"/>
          <w:lang w:val="en-US" w:eastAsia="zh-CN" w:bidi="ar-SA"/>
        </w:rPr>
        <w:t>对文物工作的重要指示、批示精神，提升博物馆综合实力，扩大服务社会功能</w:t>
      </w:r>
      <w:r>
        <w:rPr>
          <w:rFonts w:hint="eastAsia" w:ascii="Times New Roman" w:hAnsi="Times New Roman" w:eastAsia="仿宋_GB2312" w:cs="Times New Roman"/>
          <w:kern w:val="0"/>
          <w:sz w:val="32"/>
          <w:szCs w:val="32"/>
          <w:lang w:val="en-US" w:eastAsia="zh-CN" w:bidi="ar-SA"/>
        </w:rPr>
        <w:t>，确保馆区正常运转和</w:t>
      </w:r>
      <w:r>
        <w:rPr>
          <w:rFonts w:hint="eastAsia" w:eastAsia="仿宋_GB2312" w:cs="Times New Roman"/>
          <w:kern w:val="0"/>
          <w:sz w:val="32"/>
          <w:szCs w:val="32"/>
          <w:lang w:val="en-US" w:eastAsia="zh-CN" w:bidi="ar-SA"/>
        </w:rPr>
        <w:t>长期</w:t>
      </w:r>
      <w:r>
        <w:rPr>
          <w:rFonts w:hint="eastAsia" w:ascii="Times New Roman" w:hAnsi="Times New Roman" w:eastAsia="仿宋_GB2312" w:cs="Times New Roman"/>
          <w:kern w:val="0"/>
          <w:sz w:val="32"/>
          <w:szCs w:val="32"/>
          <w:lang w:val="en-US" w:eastAsia="zh-CN" w:bidi="ar-SA"/>
        </w:rPr>
        <w:t>免费开放，特此申请楚雄州博物馆事业发展与运行补助经费，用于：</w:t>
      </w:r>
      <w:r>
        <w:rPr>
          <w:rFonts w:hint="eastAsia" w:ascii="仿宋_GB2312" w:eastAsia="仿宋_GB2312"/>
          <w:sz w:val="32"/>
          <w:szCs w:val="32"/>
          <w:lang w:val="en-US" w:eastAsia="zh-CN"/>
        </w:rPr>
        <w:t>博物馆运转水电费；购置一批楚雄州世居少数民族服饰；编印《文博工作汇编》；购置一批办公设备家具。</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项目实施内容包括：</w:t>
      </w:r>
      <w:r>
        <w:rPr>
          <w:rFonts w:hint="eastAsia" w:eastAsia="仿宋_GB2312" w:cs="Times New Roman"/>
          <w:kern w:val="0"/>
          <w:sz w:val="32"/>
          <w:szCs w:val="32"/>
          <w:lang w:val="en-US" w:eastAsia="zh-CN" w:bidi="ar-SA"/>
        </w:rPr>
        <w:t>（一）</w:t>
      </w:r>
      <w:r>
        <w:rPr>
          <w:rFonts w:hint="eastAsia" w:ascii="仿宋_GB2312" w:eastAsia="仿宋_GB2312"/>
          <w:sz w:val="32"/>
          <w:szCs w:val="32"/>
          <w:lang w:val="en-US" w:eastAsia="zh-CN"/>
        </w:rPr>
        <w:t>博物馆运转水电费，弥补博物馆运行经费不足，保证馆区正常运转。（二）购置一批楚雄州世居民族服饰用于</w:t>
      </w:r>
      <w:r>
        <w:rPr>
          <w:rFonts w:hint="eastAsia" w:ascii="仿宋_GB2312" w:hAnsi="仿宋_GB2312" w:eastAsia="仿宋_GB2312" w:cs="仿宋_GB2312"/>
          <w:sz w:val="32"/>
          <w:szCs w:val="32"/>
          <w:lang w:val="en-US" w:eastAsia="zh-CN"/>
        </w:rPr>
        <w:t>《楚雄世居少数民族服饰展》</w:t>
      </w:r>
      <w:r>
        <w:rPr>
          <w:rFonts w:hint="eastAsia" w:ascii="仿宋_GB2312" w:hAnsi="仿宋_GB2312" w:eastAsia="仿宋_GB2312" w:cs="仿宋_GB2312"/>
          <w:color w:val="000000"/>
          <w:kern w:val="2"/>
          <w:sz w:val="32"/>
          <w:szCs w:val="32"/>
          <w:lang w:val="en-US" w:eastAsia="zh-CN" w:bidi="ar-SA"/>
        </w:rPr>
        <w:t>，让楚雄州各世居民族文化得到更好地抢救、保护、展示、传承、宣传</w:t>
      </w:r>
      <w:r>
        <w:rPr>
          <w:rFonts w:hint="eastAsia" w:ascii="仿宋_GB2312" w:eastAsia="仿宋_GB2312"/>
          <w:sz w:val="32"/>
          <w:szCs w:val="32"/>
          <w:lang w:val="en-US" w:eastAsia="zh-CN"/>
        </w:rPr>
        <w:t>。（三）编印《文博工作汇编》，认真总结我馆工作成绩，使上级政府各部门及时了解我馆一年来所做的各项工作，作为资料存档供社会各界、文博系统工作人员查询使用。（四）购置一批办公设备家具，保证各项业务正常开展。</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资金安排情况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楚雄州博物馆事业发展与运行补助经费518,700.00元，主要包括：水费80,000.00</w:t>
      </w:r>
      <w:r>
        <w:rPr>
          <w:rFonts w:hint="eastAsia" w:eastAsia="仿宋_GB2312" w:cs="Times New Roman"/>
          <w:kern w:val="0"/>
          <w:sz w:val="32"/>
          <w:szCs w:val="32"/>
          <w:lang w:val="en-US" w:eastAsia="zh-CN" w:bidi="ar-SA"/>
        </w:rPr>
        <w:t>元</w:t>
      </w:r>
      <w:r>
        <w:rPr>
          <w:rFonts w:hint="eastAsia" w:ascii="仿宋_GB2312" w:eastAsia="仿宋_GB2312"/>
          <w:sz w:val="32"/>
          <w:szCs w:val="32"/>
          <w:lang w:val="en-US" w:eastAsia="zh-CN"/>
        </w:rPr>
        <w:t>；电费125,900.00元；印刷费10,800.00元；文物和陈列品购置300,000.00元；办公设备购置2,000.00元。</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项目实施计划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经过我馆文管部、保管部、保卫部、宣教部、考古研究部、办公室等专业技术人员的深入调查和馆务会研究讨论，认为该项目对</w:t>
      </w:r>
      <w:r>
        <w:rPr>
          <w:rFonts w:hint="eastAsia" w:eastAsia="仿宋_GB2312" w:cs="Times New Roman"/>
          <w:kern w:val="0"/>
          <w:sz w:val="32"/>
          <w:szCs w:val="32"/>
          <w:lang w:val="en-US" w:eastAsia="zh-CN" w:bidi="ar-SA"/>
        </w:rPr>
        <w:t>楚雄州博物馆运行及发展有重要的意义</w:t>
      </w:r>
      <w:r>
        <w:rPr>
          <w:rFonts w:hint="eastAsia" w:ascii="Times New Roman" w:hAnsi="Times New Roman" w:eastAsia="仿宋_GB2312" w:cs="Times New Roman"/>
          <w:kern w:val="0"/>
          <w:sz w:val="32"/>
          <w:szCs w:val="32"/>
          <w:lang w:val="en-US" w:eastAsia="zh-CN" w:bidi="ar-SA"/>
        </w:rPr>
        <w:t>。</w:t>
      </w:r>
      <w:r>
        <w:rPr>
          <w:rFonts w:hint="eastAsia" w:eastAsia="仿宋_GB2312" w:cs="Times New Roman"/>
          <w:kern w:val="0"/>
          <w:sz w:val="32"/>
          <w:szCs w:val="32"/>
          <w:lang w:val="en-US" w:eastAsia="zh-CN" w:bidi="ar-SA"/>
        </w:rPr>
        <w:t>（一）我馆办公室将负责</w:t>
      </w:r>
      <w:r>
        <w:rPr>
          <w:rFonts w:hint="eastAsia" w:ascii="Times New Roman" w:hAnsi="Times New Roman" w:eastAsia="仿宋_GB2312" w:cs="Times New Roman"/>
          <w:kern w:val="0"/>
          <w:sz w:val="32"/>
          <w:szCs w:val="32"/>
          <w:lang w:val="en-US" w:eastAsia="zh-CN" w:bidi="ar-SA"/>
        </w:rPr>
        <w:t>每月按时缴纳博物馆水电费，确保馆区正常运转和对外开放。</w:t>
      </w:r>
      <w:r>
        <w:rPr>
          <w:rFonts w:hint="eastAsia" w:eastAsia="仿宋_GB2312" w:cs="Times New Roman"/>
          <w:kern w:val="0"/>
          <w:sz w:val="32"/>
          <w:szCs w:val="32"/>
          <w:lang w:val="en-US" w:eastAsia="zh-CN" w:bidi="ar-SA"/>
        </w:rPr>
        <w:t>（二）2024年我馆将通过政府采购</w:t>
      </w:r>
      <w:r>
        <w:rPr>
          <w:rFonts w:hint="eastAsia" w:ascii="Times New Roman" w:hAnsi="Times New Roman" w:eastAsia="仿宋_GB2312" w:cs="Times New Roman"/>
          <w:kern w:val="0"/>
          <w:sz w:val="32"/>
          <w:szCs w:val="32"/>
          <w:lang w:val="en-US" w:eastAsia="zh-CN" w:bidi="ar-SA"/>
        </w:rPr>
        <w:t>编印《楚雄文博工作汇编》，一批</w:t>
      </w:r>
      <w:r>
        <w:rPr>
          <w:rFonts w:hint="eastAsia" w:eastAsia="仿宋_GB2312" w:cs="Times New Roman"/>
          <w:kern w:val="0"/>
          <w:sz w:val="32"/>
          <w:szCs w:val="32"/>
          <w:lang w:val="en-US" w:eastAsia="zh-CN" w:bidi="ar-SA"/>
        </w:rPr>
        <w:t>150</w:t>
      </w:r>
      <w:r>
        <w:rPr>
          <w:rFonts w:hint="eastAsia" w:ascii="Times New Roman" w:hAnsi="Times New Roman" w:eastAsia="仿宋_GB2312" w:cs="Times New Roman"/>
          <w:kern w:val="0"/>
          <w:sz w:val="32"/>
          <w:szCs w:val="32"/>
          <w:lang w:val="en-US" w:eastAsia="zh-CN" w:bidi="ar-SA"/>
        </w:rPr>
        <w:t>册，每册内页约48页，铜版纸印刷，《楚雄文博年报》编印主要由各部室投稿、馆内统一编印完成</w:t>
      </w:r>
      <w:r>
        <w:rPr>
          <w:rFonts w:hint="eastAsia"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我馆已经编印了多年，具有较强的编印经验</w:t>
      </w:r>
      <w:r>
        <w:rPr>
          <w:rFonts w:hint="eastAsia" w:eastAsia="仿宋_GB2312" w:cs="Times New Roman"/>
          <w:kern w:val="0"/>
          <w:sz w:val="32"/>
          <w:szCs w:val="32"/>
          <w:lang w:val="en-US" w:eastAsia="zh-CN" w:bidi="ar-SA"/>
        </w:rPr>
        <w:t>。（三）保管部将负责</w:t>
      </w:r>
      <w:r>
        <w:rPr>
          <w:rFonts w:hint="eastAsia" w:ascii="仿宋_GB2312" w:eastAsia="仿宋_GB2312"/>
          <w:sz w:val="32"/>
          <w:szCs w:val="32"/>
          <w:lang w:val="en-US" w:eastAsia="zh-CN"/>
        </w:rPr>
        <w:t>购置一批楚雄州世居民族服饰等文物用于布置</w:t>
      </w:r>
      <w:r>
        <w:rPr>
          <w:rFonts w:hint="eastAsia" w:ascii="仿宋_GB2312" w:hAnsi="仿宋_GB2312" w:eastAsia="仿宋_GB2312" w:cs="仿宋_GB2312"/>
          <w:sz w:val="32"/>
          <w:szCs w:val="32"/>
          <w:lang w:val="en-US" w:eastAsia="zh-CN"/>
        </w:rPr>
        <w:t>《楚雄世居少数民族服饰展》</w:t>
      </w:r>
      <w:r>
        <w:rPr>
          <w:rFonts w:hint="eastAsia" w:ascii="仿宋_GB2312" w:hAnsi="仿宋_GB2312" w:eastAsia="仿宋_GB2312" w:cs="仿宋_GB2312"/>
          <w:color w:val="000000"/>
          <w:kern w:val="2"/>
          <w:sz w:val="32"/>
          <w:szCs w:val="32"/>
          <w:lang w:val="en-US" w:eastAsia="zh-CN" w:bidi="ar-SA"/>
        </w:rPr>
        <w:t>，目前已经有了征集文物的相关线索，我馆将严格按照我馆文物征集制度进行征集、入库、管理等工作。（四）</w:t>
      </w:r>
      <w:r>
        <w:rPr>
          <w:rFonts w:hint="eastAsia" w:ascii="Times New Roman" w:hAnsi="Times New Roman" w:eastAsia="仿宋_GB2312" w:cs="Times New Roman"/>
          <w:kern w:val="0"/>
          <w:sz w:val="32"/>
          <w:szCs w:val="32"/>
          <w:lang w:val="en-US" w:eastAsia="zh-CN" w:bidi="ar-SA"/>
        </w:rPr>
        <w:t>我馆清查了固定资产，资产配置没有超过标准，</w:t>
      </w:r>
      <w:r>
        <w:rPr>
          <w:rFonts w:hint="eastAsia" w:eastAsia="仿宋_GB2312" w:cs="Times New Roman"/>
          <w:kern w:val="0"/>
          <w:sz w:val="32"/>
          <w:szCs w:val="32"/>
          <w:lang w:val="en-US" w:eastAsia="zh-CN" w:bidi="ar-SA"/>
        </w:rPr>
        <w:t>2024</w:t>
      </w:r>
      <w:r>
        <w:rPr>
          <w:rFonts w:hint="eastAsia" w:ascii="Times New Roman" w:hAnsi="Times New Roman" w:eastAsia="仿宋_GB2312" w:cs="Times New Roman"/>
          <w:kern w:val="0"/>
          <w:sz w:val="32"/>
          <w:szCs w:val="32"/>
          <w:lang w:val="en-US" w:eastAsia="zh-CN" w:bidi="ar-SA"/>
        </w:rPr>
        <w:t>年预计通过政府采购方式购置一批办公</w:t>
      </w:r>
      <w:r>
        <w:rPr>
          <w:rFonts w:hint="eastAsia" w:eastAsia="仿宋_GB2312" w:cs="Times New Roman"/>
          <w:kern w:val="0"/>
          <w:sz w:val="32"/>
          <w:szCs w:val="32"/>
          <w:lang w:val="en-US" w:eastAsia="zh-CN" w:bidi="ar-SA"/>
        </w:rPr>
        <w:t>设备和</w:t>
      </w:r>
      <w:r>
        <w:rPr>
          <w:rFonts w:hint="eastAsia" w:ascii="Times New Roman" w:hAnsi="Times New Roman" w:eastAsia="仿宋_GB2312" w:cs="Times New Roman"/>
          <w:kern w:val="0"/>
          <w:sz w:val="32"/>
          <w:szCs w:val="32"/>
          <w:lang w:val="en-US" w:eastAsia="zh-CN" w:bidi="ar-SA"/>
        </w:rPr>
        <w:t>家具以满足正常办公需要。</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w:t>
      </w:r>
      <w:r>
        <w:rPr>
          <w:rFonts w:hint="eastAsia" w:eastAsia="仿宋_GB2312" w:cs="Times New Roman"/>
          <w:kern w:val="0"/>
          <w:sz w:val="32"/>
          <w:szCs w:val="32"/>
          <w:lang w:val="en-US" w:eastAsia="zh-CN" w:bidi="ar-SA"/>
        </w:rPr>
        <w:t>实施该项目后，将达到以下成效：（一）按时缴纳水电费，将保障我馆正常开馆和运转；（二）</w:t>
      </w:r>
      <w:r>
        <w:rPr>
          <w:rFonts w:hint="eastAsia" w:ascii="Times New Roman" w:hAnsi="Times New Roman" w:eastAsia="仿宋_GB2312" w:cs="Times New Roman"/>
          <w:kern w:val="0"/>
          <w:sz w:val="32"/>
          <w:szCs w:val="32"/>
          <w:lang w:val="en-US" w:eastAsia="zh-CN" w:bidi="ar-SA"/>
        </w:rPr>
        <w:t>通过编印《楚雄文博工作汇编》，全面反映我州文博工作发展历程和我馆文博事业发展与公共文化示范区、民族团结进步示范单位创建成果，作为文博学界重要资料，具有存史资政的重要作用。</w:t>
      </w:r>
      <w:r>
        <w:rPr>
          <w:rFonts w:hint="eastAsia" w:eastAsia="仿宋_GB2312" w:cs="Times New Roman"/>
          <w:kern w:val="0"/>
          <w:sz w:val="32"/>
          <w:szCs w:val="32"/>
          <w:lang w:val="en-US" w:eastAsia="zh-CN" w:bidi="ar-SA"/>
        </w:rPr>
        <w:t>（三）</w:t>
      </w:r>
      <w:r>
        <w:rPr>
          <w:rFonts w:hint="eastAsia" w:ascii="仿宋_GB2312" w:eastAsia="仿宋_GB2312"/>
          <w:sz w:val="32"/>
          <w:szCs w:val="32"/>
          <w:lang w:val="en-US" w:eastAsia="zh-CN"/>
        </w:rPr>
        <w:t>购置一批楚雄州世居民族服饰等文物，</w:t>
      </w:r>
      <w:r>
        <w:rPr>
          <w:rFonts w:hint="eastAsia" w:ascii="仿宋_GB2312" w:hAnsi="仿宋_GB2312" w:eastAsia="仿宋_GB2312" w:cs="仿宋_GB2312"/>
          <w:sz w:val="32"/>
          <w:szCs w:val="32"/>
          <w:lang w:eastAsia="zh-CN"/>
        </w:rPr>
        <w:t>增加馆藏文物数量，为争创国家一级博物馆打好基础。我馆将</w:t>
      </w:r>
      <w:r>
        <w:rPr>
          <w:rFonts w:hint="eastAsia" w:ascii="仿宋_GB2312" w:hAnsi="仿宋_GB2312" w:eastAsia="仿宋_GB2312" w:cs="仿宋_GB2312"/>
          <w:color w:val="000000"/>
          <w:kern w:val="2"/>
          <w:sz w:val="32"/>
          <w:szCs w:val="32"/>
          <w:lang w:val="en-US" w:eastAsia="zh-CN" w:bidi="ar-SA"/>
        </w:rPr>
        <w:t>在2024年推出《楚雄世居民族服饰展》</w:t>
      </w:r>
      <w:r>
        <w:rPr>
          <w:rFonts w:hint="eastAsia" w:ascii="Times New Roman" w:hAnsi="Times New Roman" w:eastAsia="仿宋_GB2312" w:cs="Times New Roman"/>
          <w:kern w:val="0"/>
          <w:sz w:val="32"/>
          <w:szCs w:val="32"/>
          <w:lang w:val="en-US" w:eastAsia="zh-CN" w:bidi="ar-SA"/>
        </w:rPr>
        <w:t>，</w:t>
      </w:r>
      <w:r>
        <w:rPr>
          <w:rFonts w:hint="eastAsia" w:eastAsia="仿宋_GB2312" w:cs="Times New Roman"/>
          <w:kern w:val="0"/>
          <w:sz w:val="32"/>
          <w:szCs w:val="32"/>
          <w:lang w:val="en-US" w:eastAsia="zh-CN" w:bidi="ar-SA"/>
        </w:rPr>
        <w:t>通过该展览</w:t>
      </w:r>
      <w:r>
        <w:rPr>
          <w:rFonts w:hint="eastAsia" w:ascii="仿宋_GB2312" w:hAnsi="仿宋_GB2312" w:eastAsia="仿宋_GB2312" w:cs="仿宋_GB2312"/>
          <w:color w:val="000000"/>
          <w:kern w:val="2"/>
          <w:sz w:val="32"/>
          <w:szCs w:val="32"/>
          <w:lang w:val="en-US" w:eastAsia="zh-CN" w:bidi="ar-SA"/>
        </w:rPr>
        <w:t>弘扬社会主义核心价值观，促进各民族交往交流交融，铸牢中华民族共同体意识，讲好楚雄民族团结故事，让楚雄州各世居民族文化得到更好地抢救、保护、展示、传承、宣传。（四）</w:t>
      </w:r>
      <w:r>
        <w:rPr>
          <w:rFonts w:hint="eastAsia" w:ascii="Times New Roman" w:hAnsi="Times New Roman" w:eastAsia="仿宋_GB2312" w:cs="Times New Roman"/>
          <w:kern w:val="0"/>
          <w:sz w:val="32"/>
          <w:szCs w:val="32"/>
          <w:lang w:val="en-US" w:eastAsia="zh-CN" w:bidi="ar-SA"/>
        </w:rPr>
        <w:t>购置更新办公</w:t>
      </w:r>
      <w:r>
        <w:rPr>
          <w:rFonts w:hint="eastAsia" w:eastAsia="仿宋_GB2312" w:cs="Times New Roman"/>
          <w:kern w:val="0"/>
          <w:sz w:val="32"/>
          <w:szCs w:val="32"/>
          <w:lang w:val="en-US" w:eastAsia="zh-CN" w:bidi="ar-SA"/>
        </w:rPr>
        <w:t>设备及</w:t>
      </w:r>
      <w:r>
        <w:rPr>
          <w:rFonts w:hint="eastAsia" w:ascii="Times New Roman" w:hAnsi="Times New Roman" w:eastAsia="仿宋_GB2312" w:cs="Times New Roman"/>
          <w:kern w:val="0"/>
          <w:sz w:val="32"/>
          <w:szCs w:val="32"/>
          <w:lang w:val="en-US" w:eastAsia="zh-CN" w:bidi="ar-SA"/>
        </w:rPr>
        <w:t>家具，满足我馆正常办公需要，为履行文物保护、文物管理、考古挖掘、调勘等有关工作职责做好基础工作。</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jc w:val="center"/>
        <w:rPr>
          <w:rFonts w:hint="eastAsia"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 xml:space="preserve">                                   楚雄州博物馆</w:t>
      </w:r>
    </w:p>
    <w:p>
      <w:pPr>
        <w:pStyle w:val="2"/>
        <w:jc w:val="right"/>
        <w:rPr>
          <w:rFonts w:hint="default"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2024年2月29日</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方正小标宋简体" w:hAnsi="华文中宋" w:eastAsia="方正小标宋简体"/>
          <w:spacing w:val="14"/>
          <w:sz w:val="44"/>
          <w:szCs w:val="44"/>
        </w:rPr>
      </w:pPr>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2024</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pStyle w:val="2"/>
        <w:rPr>
          <w:rFonts w:hint="eastAsia" w:ascii="Times New Roman" w:hAnsi="Times New Roman" w:eastAsia="仿宋_GB2312"/>
          <w:sz w:val="30"/>
          <w:szCs w:val="30"/>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一、项目名称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博物馆纪念馆免费开放州级配套专项资金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二、立项依据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根据《楚雄州公共文化领域财政事权和支出责任划分改革方案》、《中央对地方博物馆 纪念馆免费开放补助资金管理办法》（财教〔2021〕88号）文件相关规定，免费开放经费由中央、省与州县（市）财政按照8:1.4:0.6比例承担，202</w:t>
      </w:r>
      <w:r>
        <w:rPr>
          <w:rFonts w:hint="eastAsia" w:eastAsia="仿宋_GB2312" w:cs="Times New Roman"/>
          <w:kern w:val="0"/>
          <w:sz w:val="32"/>
          <w:szCs w:val="32"/>
          <w:lang w:val="en-US" w:eastAsia="zh-CN" w:bidi="ar-SA"/>
        </w:rPr>
        <w:t>4</w:t>
      </w:r>
      <w:r>
        <w:rPr>
          <w:rFonts w:hint="eastAsia" w:ascii="Times New Roman" w:hAnsi="Times New Roman" w:eastAsia="仿宋_GB2312" w:cs="Times New Roman"/>
          <w:kern w:val="0"/>
          <w:sz w:val="32"/>
          <w:szCs w:val="32"/>
          <w:lang w:val="en-US" w:eastAsia="zh-CN" w:bidi="ar-SA"/>
        </w:rPr>
        <w:t>年纳入免费开放补助名单的地市级馆能获得运转补助200</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万元，按照比例计算中央财政补助160</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万元，省财政配套经费28</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万，州级财政配套经费为12</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万元。州级财政配套经费预算为</w:t>
      </w:r>
      <w:r>
        <w:rPr>
          <w:rFonts w:hint="eastAsia" w:eastAsia="仿宋_GB2312" w:cs="Times New Roman"/>
          <w:kern w:val="0"/>
          <w:sz w:val="32"/>
          <w:szCs w:val="32"/>
          <w:lang w:val="en-US" w:eastAsia="zh-CN" w:bidi="ar-SA"/>
        </w:rPr>
        <w:t>劳务派遣讲解员工资</w:t>
      </w:r>
      <w:r>
        <w:rPr>
          <w:rFonts w:hint="eastAsia" w:ascii="Times New Roman" w:hAnsi="Times New Roman" w:eastAsia="仿宋_GB2312" w:cs="Times New Roman"/>
          <w:kern w:val="0"/>
          <w:sz w:val="32"/>
          <w:szCs w:val="32"/>
          <w:lang w:val="en-US" w:eastAsia="zh-CN" w:bidi="ar-SA"/>
        </w:rPr>
        <w:t>，用于满足博物馆</w:t>
      </w:r>
      <w:r>
        <w:rPr>
          <w:rFonts w:hint="eastAsia" w:eastAsia="仿宋_GB2312" w:cs="Times New Roman"/>
          <w:kern w:val="0"/>
          <w:sz w:val="32"/>
          <w:szCs w:val="32"/>
          <w:lang w:val="en-US" w:eastAsia="zh-CN" w:bidi="ar-SA"/>
        </w:rPr>
        <w:t>正常</w:t>
      </w:r>
      <w:r>
        <w:rPr>
          <w:rFonts w:hint="eastAsia" w:ascii="Times New Roman" w:hAnsi="Times New Roman" w:eastAsia="仿宋_GB2312" w:cs="Times New Roman"/>
          <w:kern w:val="0"/>
          <w:sz w:val="32"/>
          <w:szCs w:val="32"/>
          <w:lang w:val="en-US" w:eastAsia="zh-CN" w:bidi="ar-SA"/>
        </w:rPr>
        <w:t>运转需要。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三、项目实施单位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楚雄彝族自治州博物馆</w:t>
      </w:r>
      <w:r>
        <w:rPr>
          <w:rFonts w:hint="eastAsia" w:eastAsia="仿宋_GB2312" w:cs="Times New Roman"/>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四、项目基本概况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楚雄州博物馆自2009年1月1日起对所有观众永久性免费开放。博物馆纪念馆免费开放补助资金用于免费开放后的正常运转、提升公共服务能力、陈列布展支出。</w:t>
      </w:r>
      <w:r>
        <w:rPr>
          <w:rFonts w:hint="eastAsia" w:ascii="Times New Roman" w:hAnsi="Times New Roman" w:eastAsia="仿宋_GB2312" w:cs="Times New Roman"/>
          <w:kern w:val="0"/>
          <w:sz w:val="32"/>
          <w:szCs w:val="32"/>
          <w:lang w:val="en-US" w:eastAsia="zh-CN" w:bidi="ar-SA"/>
        </w:rPr>
        <w:t>州级财政配套</w:t>
      </w:r>
      <w:r>
        <w:rPr>
          <w:rFonts w:hint="eastAsia" w:eastAsia="仿宋_GB2312" w:cs="Times New Roman"/>
          <w:kern w:val="0"/>
          <w:sz w:val="32"/>
          <w:szCs w:val="32"/>
          <w:lang w:val="en-US" w:eastAsia="zh-CN" w:bidi="ar-SA"/>
        </w:rPr>
        <w:t>的免费开放补助资金我馆预算</w:t>
      </w:r>
      <w:r>
        <w:rPr>
          <w:rFonts w:hint="eastAsia" w:ascii="Times New Roman" w:hAnsi="Times New Roman" w:eastAsia="仿宋_GB2312" w:cs="Times New Roman"/>
          <w:kern w:val="0"/>
          <w:sz w:val="32"/>
          <w:szCs w:val="32"/>
          <w:lang w:val="en-US" w:eastAsia="zh-CN" w:bidi="ar-SA"/>
        </w:rPr>
        <w:t>为</w:t>
      </w:r>
      <w:r>
        <w:rPr>
          <w:rFonts w:hint="eastAsia" w:eastAsia="仿宋_GB2312" w:cs="Times New Roman"/>
          <w:kern w:val="0"/>
          <w:sz w:val="32"/>
          <w:szCs w:val="32"/>
          <w:lang w:val="en-US" w:eastAsia="zh-CN" w:bidi="ar-SA"/>
        </w:rPr>
        <w:t>劳务派遣讲解员工资</w:t>
      </w:r>
      <w:r>
        <w:rPr>
          <w:rFonts w:hint="eastAsia" w:ascii="Times New Roman" w:hAnsi="Times New Roman" w:eastAsia="仿宋_GB2312" w:cs="Times New Roman"/>
          <w:kern w:val="0"/>
          <w:sz w:val="32"/>
          <w:szCs w:val="32"/>
          <w:lang w:val="en-US" w:eastAsia="zh-CN" w:bidi="ar-SA"/>
        </w:rPr>
        <w:t>，用于满足博物馆</w:t>
      </w:r>
      <w:r>
        <w:rPr>
          <w:rFonts w:hint="eastAsia" w:eastAsia="仿宋_GB2312" w:cs="Times New Roman"/>
          <w:kern w:val="0"/>
          <w:sz w:val="32"/>
          <w:szCs w:val="32"/>
          <w:lang w:val="en-US" w:eastAsia="zh-CN" w:bidi="ar-SA"/>
        </w:rPr>
        <w:t>正常</w:t>
      </w:r>
      <w:r>
        <w:rPr>
          <w:rFonts w:hint="eastAsia" w:ascii="Times New Roman" w:hAnsi="Times New Roman" w:eastAsia="仿宋_GB2312" w:cs="Times New Roman"/>
          <w:kern w:val="0"/>
          <w:sz w:val="32"/>
          <w:szCs w:val="32"/>
          <w:lang w:val="en-US" w:eastAsia="zh-CN" w:bidi="ar-SA"/>
        </w:rPr>
        <w:t>运转需要。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五、项目实施内容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项目实施内容包括：州级财政配套</w:t>
      </w:r>
      <w:r>
        <w:rPr>
          <w:rFonts w:hint="eastAsia" w:eastAsia="仿宋_GB2312" w:cs="Times New Roman"/>
          <w:kern w:val="0"/>
          <w:sz w:val="32"/>
          <w:szCs w:val="32"/>
          <w:lang w:val="en-US" w:eastAsia="zh-CN" w:bidi="ar-SA"/>
        </w:rPr>
        <w:t>的免费开放经费将用于</w:t>
      </w:r>
      <w:r>
        <w:rPr>
          <w:rFonts w:hint="eastAsia" w:ascii="Times New Roman" w:hAnsi="Times New Roman" w:eastAsia="仿宋_GB2312" w:cs="Times New Roman"/>
          <w:kern w:val="0"/>
          <w:sz w:val="32"/>
          <w:szCs w:val="32"/>
          <w:lang w:val="en-US" w:eastAsia="zh-CN" w:bidi="ar-SA"/>
        </w:rPr>
        <w:t>保障</w:t>
      </w:r>
      <w:r>
        <w:rPr>
          <w:rFonts w:hint="eastAsia" w:eastAsia="仿宋_GB2312" w:cs="Times New Roman"/>
          <w:kern w:val="0"/>
          <w:sz w:val="32"/>
          <w:szCs w:val="32"/>
          <w:lang w:val="en-US" w:eastAsia="zh-CN" w:bidi="ar-SA"/>
        </w:rPr>
        <w:t>我馆的正常运转、提升公共服务能力、陈列布展支出，具体预算为劳务派遣讲解员工资，确保讲解员认真完成展览讲解、展厅值守、社会教育等工作。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firstLine="320" w:firstLineChars="100"/>
        <w:jc w:val="left"/>
        <w:textAlignment w:val="auto"/>
        <w:rPr>
          <w:rFonts w:hint="eastAsia" w:ascii="方正黑体简体" w:hAnsi="方正黑体简体" w:eastAsia="方正黑体简体" w:cs="方正黑体简体"/>
          <w:kern w:val="0"/>
          <w:sz w:val="32"/>
          <w:szCs w:val="32"/>
          <w:lang w:val="en-US" w:eastAsia="zh-CN"/>
        </w:rPr>
      </w:pPr>
      <w:r>
        <w:rPr>
          <w:rFonts w:hint="eastAsia" w:ascii="方正黑体简体" w:hAnsi="方正黑体简体" w:eastAsia="方正黑体简体" w:cs="方正黑体简体"/>
          <w:kern w:val="0"/>
          <w:sz w:val="32"/>
          <w:szCs w:val="32"/>
          <w:lang w:val="en-US" w:eastAsia="zh-CN"/>
        </w:rPr>
        <w:t>六、资金安排情况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楚雄州博物馆事业发展与运行补助经费120,000.00元，主要包括：</w:t>
      </w:r>
      <w:r>
        <w:rPr>
          <w:rFonts w:hint="eastAsia" w:eastAsia="仿宋_GB2312" w:cs="Times New Roman"/>
          <w:kern w:val="0"/>
          <w:sz w:val="32"/>
          <w:szCs w:val="32"/>
          <w:lang w:val="en-US" w:eastAsia="zh-CN" w:bidi="ar-SA"/>
        </w:rPr>
        <w:t>劳务费</w:t>
      </w:r>
      <w:r>
        <w:rPr>
          <w:rFonts w:hint="eastAsia" w:ascii="Times New Roman" w:hAnsi="Times New Roman" w:eastAsia="仿宋_GB2312" w:cs="Times New Roman"/>
          <w:kern w:val="0"/>
          <w:sz w:val="32"/>
          <w:szCs w:val="32"/>
          <w:lang w:val="en-US" w:eastAsia="zh-CN" w:bidi="ar-SA"/>
        </w:rPr>
        <w:t>120,000.00</w:t>
      </w:r>
      <w:r>
        <w:rPr>
          <w:rFonts w:hint="eastAsia" w:eastAsia="仿宋_GB2312" w:cs="Times New Roman"/>
          <w:kern w:val="0"/>
          <w:sz w:val="32"/>
          <w:szCs w:val="32"/>
          <w:lang w:val="en-US" w:eastAsia="zh-CN" w:bidi="ar-SA"/>
        </w:rPr>
        <w:t>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七、项目实施计划</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Times New Roman" w:hAnsi="Times New Roman" w:eastAsia="仿宋_GB2312" w:cs="Times New Roman"/>
          <w:kern w:val="0"/>
          <w:sz w:val="32"/>
          <w:szCs w:val="32"/>
          <w:lang w:val="en-US" w:eastAsia="zh-CN" w:bidi="ar-SA"/>
        </w:rPr>
        <w:t>资金主要用于</w:t>
      </w:r>
      <w:r>
        <w:rPr>
          <w:rFonts w:hint="eastAsia" w:eastAsia="仿宋_GB2312" w:cs="Times New Roman"/>
          <w:kern w:val="0"/>
          <w:sz w:val="32"/>
          <w:szCs w:val="32"/>
          <w:lang w:val="en-US" w:eastAsia="zh-CN" w:bidi="ar-SA"/>
        </w:rPr>
        <w:t>劳务派遣讲解员工资</w:t>
      </w:r>
      <w:r>
        <w:rPr>
          <w:rFonts w:hint="eastAsia" w:ascii="Times New Roman" w:hAnsi="Times New Roman" w:eastAsia="仿宋_GB2312" w:cs="Times New Roman"/>
          <w:kern w:val="0"/>
          <w:sz w:val="32"/>
          <w:szCs w:val="32"/>
          <w:lang w:val="en-US" w:eastAsia="zh-CN" w:bidi="ar-SA"/>
        </w:rPr>
        <w:t>发放。我馆将</w:t>
      </w:r>
      <w:r>
        <w:rPr>
          <w:rFonts w:hint="eastAsia" w:eastAsia="仿宋_GB2312" w:cs="Times New Roman"/>
          <w:kern w:val="0"/>
          <w:sz w:val="32"/>
          <w:szCs w:val="32"/>
          <w:lang w:val="en-US" w:eastAsia="zh-CN" w:bidi="ar-SA"/>
        </w:rPr>
        <w:t>做好讲解员的管理、考评工作，每月</w:t>
      </w:r>
      <w:r>
        <w:rPr>
          <w:rFonts w:hint="eastAsia" w:ascii="Times New Roman" w:hAnsi="Times New Roman" w:eastAsia="仿宋_GB2312" w:cs="Times New Roman"/>
          <w:kern w:val="0"/>
          <w:sz w:val="32"/>
          <w:szCs w:val="32"/>
          <w:lang w:val="en-US" w:eastAsia="zh-CN" w:bidi="ar-SA"/>
        </w:rPr>
        <w:t>按时</w:t>
      </w:r>
      <w:r>
        <w:rPr>
          <w:rFonts w:hint="eastAsia" w:eastAsia="仿宋_GB2312" w:cs="Times New Roman"/>
          <w:kern w:val="0"/>
          <w:sz w:val="32"/>
          <w:szCs w:val="32"/>
          <w:lang w:val="en-US" w:eastAsia="zh-CN" w:bidi="ar-SA"/>
        </w:rPr>
        <w:t>发放劳务派遣人员工资，确保讲解员认真完成展览讲解、展厅值守、社会教育等工作</w:t>
      </w:r>
      <w:r>
        <w:rPr>
          <w:rFonts w:hint="eastAsia" w:ascii="Times New Roman" w:hAnsi="Times New Roman" w:eastAsia="仿宋_GB2312" w:cs="Times New Roman"/>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八、项目实施成效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rPr>
        <w:t>项目实施后，将</w:t>
      </w:r>
      <w:r>
        <w:rPr>
          <w:rFonts w:hint="eastAsia" w:ascii="Times New Roman" w:hAnsi="Times New Roman" w:eastAsia="仿宋_GB2312" w:cs="Times New Roman"/>
          <w:kern w:val="0"/>
          <w:sz w:val="32"/>
          <w:szCs w:val="32"/>
          <w:lang w:val="en-US" w:eastAsia="zh-CN" w:bidi="ar-SA"/>
        </w:rPr>
        <w:t>保障博物馆正常运行及免费对外开放。</w:t>
      </w:r>
      <w:r>
        <w:rPr>
          <w:rFonts w:hint="eastAsia" w:eastAsia="仿宋_GB2312" w:cs="Times New Roman"/>
          <w:kern w:val="0"/>
          <w:sz w:val="32"/>
          <w:szCs w:val="32"/>
          <w:lang w:val="en-US" w:eastAsia="zh-CN" w:bidi="ar-SA"/>
        </w:rPr>
        <w:t>确保我馆的年开放天数在240天以上，年参观人数在15万人以上；</w:t>
      </w:r>
      <w:r>
        <w:rPr>
          <w:rFonts w:hint="eastAsia" w:ascii="Times New Roman" w:hAnsi="Times New Roman" w:eastAsia="仿宋_GB2312" w:cs="Times New Roman"/>
          <w:kern w:val="0"/>
          <w:sz w:val="32"/>
          <w:szCs w:val="32"/>
          <w:lang w:val="en-US" w:eastAsia="zh-CN" w:bidi="ar-SA"/>
        </w:rPr>
        <w:t>做好展览工作，包括基本陈列展览9个展馆的日常开放、引进展览、推出外展、临时展览</w:t>
      </w:r>
      <w:r>
        <w:rPr>
          <w:rFonts w:hint="eastAsia" w:eastAsia="仿宋_GB2312" w:cs="Times New Roman"/>
          <w:kern w:val="0"/>
          <w:sz w:val="32"/>
          <w:szCs w:val="32"/>
          <w:lang w:val="en-US" w:eastAsia="zh-CN" w:bidi="ar-SA"/>
        </w:rPr>
        <w:t>；做好</w:t>
      </w:r>
      <w:r>
        <w:rPr>
          <w:rFonts w:hint="eastAsia" w:ascii="Times New Roman" w:hAnsi="Times New Roman" w:eastAsia="仿宋_GB2312" w:cs="Times New Roman"/>
          <w:kern w:val="0"/>
          <w:sz w:val="32"/>
          <w:szCs w:val="32"/>
          <w:lang w:val="en-US" w:eastAsia="zh-CN" w:bidi="ar-SA"/>
        </w:rPr>
        <w:t>4A级景区和省级园林绿化单位的日常管护工作</w:t>
      </w:r>
      <w:r>
        <w:rPr>
          <w:rFonts w:hint="eastAsia" w:eastAsia="仿宋_GB2312" w:cs="Times New Roman"/>
          <w:kern w:val="0"/>
          <w:sz w:val="32"/>
          <w:szCs w:val="32"/>
          <w:lang w:val="en-US" w:eastAsia="zh-CN" w:bidi="ar-SA"/>
        </w:rPr>
        <w:t>；做好馆区零星维修维护工作，保证场馆正常运转；</w:t>
      </w:r>
      <w:r>
        <w:rPr>
          <w:rFonts w:hint="eastAsia" w:ascii="Times New Roman" w:hAnsi="Times New Roman" w:eastAsia="仿宋_GB2312" w:cs="Times New Roman"/>
          <w:kern w:val="0"/>
          <w:sz w:val="32"/>
          <w:szCs w:val="32"/>
          <w:lang w:val="en-US" w:eastAsia="zh-CN" w:bidi="ar-SA"/>
        </w:rPr>
        <w:t>保证临时工工资的发放，做好馆区职工的培训，为观众提供免费义务讲解；做好网络通信、智慧景区建设相关工作，确保</w:t>
      </w:r>
      <w:r>
        <w:rPr>
          <w:rFonts w:hint="eastAsia" w:eastAsia="仿宋_GB2312" w:cs="Times New Roman"/>
          <w:kern w:val="0"/>
          <w:sz w:val="32"/>
          <w:szCs w:val="32"/>
          <w:lang w:val="en-US" w:eastAsia="zh-CN" w:bidi="ar-SA"/>
        </w:rPr>
        <w:t>数字化展览设备</w:t>
      </w:r>
      <w:r>
        <w:rPr>
          <w:rFonts w:hint="eastAsia" w:ascii="Times New Roman" w:hAnsi="Times New Roman" w:eastAsia="仿宋_GB2312" w:cs="Times New Roman"/>
          <w:kern w:val="0"/>
          <w:sz w:val="32"/>
          <w:szCs w:val="32"/>
          <w:lang w:val="en-US" w:eastAsia="zh-CN" w:bidi="ar-SA"/>
        </w:rPr>
        <w:t>、智慧厕所等功能正常对外开放，最终完成资金下达时布置的绩效目标并顺利通过免费开放年终绩效考核。</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ind w:firstLine="6080" w:firstLineChars="1900"/>
        <w:jc w:val="both"/>
        <w:rPr>
          <w:rFonts w:hint="eastAsia"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楚雄州博物馆</w:t>
      </w:r>
    </w:p>
    <w:p>
      <w:pPr>
        <w:pStyle w:val="2"/>
        <w:ind w:firstLine="5760" w:firstLineChars="1800"/>
        <w:jc w:val="both"/>
        <w:rPr>
          <w:rFonts w:hint="default"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2024年2月29日</w:t>
      </w:r>
    </w:p>
    <w:p>
      <w:pPr>
        <w:pStyle w:val="2"/>
        <w:jc w:val="right"/>
        <w:rPr>
          <w:rFonts w:hint="default" w:eastAsia="仿宋_GB2312" w:cs="Times New Roman"/>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CB686"/>
    <w:multiLevelType w:val="singleLevel"/>
    <w:tmpl w:val="650CB6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ZTE1OWIxYTZmOTViOGUyNDFlYTdmYTdlNTUyMGIifQ=="/>
  </w:docVars>
  <w:rsids>
    <w:rsidRoot w:val="216627D6"/>
    <w:rsid w:val="01191A00"/>
    <w:rsid w:val="04512A19"/>
    <w:rsid w:val="04C661DA"/>
    <w:rsid w:val="09EF66A0"/>
    <w:rsid w:val="0B0D526B"/>
    <w:rsid w:val="13077317"/>
    <w:rsid w:val="1B5E1B82"/>
    <w:rsid w:val="1DC6326D"/>
    <w:rsid w:val="20EC0666"/>
    <w:rsid w:val="216627D6"/>
    <w:rsid w:val="245D6CBE"/>
    <w:rsid w:val="24FA5D06"/>
    <w:rsid w:val="26EA2722"/>
    <w:rsid w:val="28EB72E5"/>
    <w:rsid w:val="297D6E67"/>
    <w:rsid w:val="2C155C0E"/>
    <w:rsid w:val="33107F8F"/>
    <w:rsid w:val="35A609DB"/>
    <w:rsid w:val="35ED7444"/>
    <w:rsid w:val="36EC2EA0"/>
    <w:rsid w:val="3887399B"/>
    <w:rsid w:val="39306C1D"/>
    <w:rsid w:val="3B5C5769"/>
    <w:rsid w:val="43394075"/>
    <w:rsid w:val="441F3950"/>
    <w:rsid w:val="44F20D8A"/>
    <w:rsid w:val="455C5A81"/>
    <w:rsid w:val="4D3327F9"/>
    <w:rsid w:val="50C45DCA"/>
    <w:rsid w:val="51FC329D"/>
    <w:rsid w:val="53DF3EDE"/>
    <w:rsid w:val="5503591F"/>
    <w:rsid w:val="56A90A47"/>
    <w:rsid w:val="56F82E11"/>
    <w:rsid w:val="573A4CC3"/>
    <w:rsid w:val="58FA0213"/>
    <w:rsid w:val="59723E95"/>
    <w:rsid w:val="5AFA0160"/>
    <w:rsid w:val="5D6E48CE"/>
    <w:rsid w:val="5D710B85"/>
    <w:rsid w:val="5DF1578A"/>
    <w:rsid w:val="60DC40C7"/>
    <w:rsid w:val="60E47381"/>
    <w:rsid w:val="6A6F4AEE"/>
    <w:rsid w:val="6B115292"/>
    <w:rsid w:val="6EDC59F7"/>
    <w:rsid w:val="72625DB5"/>
    <w:rsid w:val="75512572"/>
    <w:rsid w:val="79D97847"/>
    <w:rsid w:val="79F915F8"/>
    <w:rsid w:val="79FD13FE"/>
    <w:rsid w:val="7F9F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8</Pages>
  <Words>3292</Words>
  <Characters>3415</Characters>
  <Lines>0</Lines>
  <Paragraphs>0</Paragraphs>
  <TotalTime>1</TotalTime>
  <ScaleCrop>false</ScaleCrop>
  <LinksUpToDate>false</LinksUpToDate>
  <CharactersWithSpaces>3416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2022-03-14T06:48:00Z</dcterms:created>
  <dc:creator>Administrator</dc:creator>
  <cp:lastModifiedBy>飞舞</cp:lastModifiedBy>
  <dcterms:modified xsi:type="dcterms:W3CDTF">2024-03-06T06:36:37Z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389C1AF486094DD6B0AC0C5C7A6333D4_13</vt:lpwstr>
  </property>
</Properties>
</file>